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0C365E">
      <w:pPr>
        <w:shd w:val="clear" w:color="auto" w:fill="FFFFFF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Аннотация к дополнительной общеобразовательной общеразвивающей программе «Логическая  математика »</w:t>
      </w:r>
    </w:p>
    <w:p w14:paraId="0F371ACA">
      <w:pPr>
        <w:pStyle w:val="6"/>
        <w:jc w:val="both"/>
        <w:rPr>
          <w:color w:val="000000" w:themeColor="text1"/>
        </w:rPr>
      </w:pPr>
      <w:r>
        <w:rPr>
          <w:b/>
          <w:color w:val="000000" w:themeColor="text1"/>
        </w:rPr>
        <w:t>Педагог:  Лоншакова Ю.В.</w:t>
      </w:r>
    </w:p>
    <w:p w14:paraId="68602067">
      <w:pPr>
        <w:pStyle w:val="6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 Направленность программы</w:t>
      </w:r>
      <w:r>
        <w:rPr>
          <w:color w:val="000000" w:themeColor="text1"/>
        </w:rPr>
        <w:t>: естественно-научная</w:t>
      </w:r>
      <w:bookmarkStart w:id="0" w:name="_GoBack"/>
      <w:bookmarkEnd w:id="0"/>
    </w:p>
    <w:p w14:paraId="72FD74E5">
      <w:pPr>
        <w:pStyle w:val="6"/>
        <w:jc w:val="both"/>
        <w:rPr>
          <w:color w:val="000000" w:themeColor="text1"/>
        </w:rPr>
      </w:pPr>
      <w:r>
        <w:rPr>
          <w:b/>
          <w:color w:val="000000" w:themeColor="text1"/>
        </w:rPr>
        <w:t>Возраст учащихся</w:t>
      </w:r>
      <w:r>
        <w:rPr>
          <w:color w:val="000000" w:themeColor="text1"/>
        </w:rPr>
        <w:t>: 11-13 лет</w:t>
      </w:r>
    </w:p>
    <w:p w14:paraId="007C128A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t>Сроки реализации программы</w:t>
      </w:r>
      <w:r>
        <w:rPr>
          <w:rFonts w:ascii="Times New Roman" w:hAnsi="Times New Roman"/>
          <w:bCs/>
          <w:sz w:val="24"/>
          <w:szCs w:val="24"/>
          <w:lang w:eastAsia="en-US"/>
        </w:rPr>
        <w:t>: 1 год - 72 академических часа на учебный год</w:t>
      </w:r>
    </w:p>
    <w:p w14:paraId="31AD4362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Наполняемость объединения</w:t>
      </w:r>
      <w:r>
        <w:rPr>
          <w:rFonts w:ascii="Times New Roman" w:hAnsi="Times New Roman"/>
          <w:sz w:val="24"/>
          <w:szCs w:val="24"/>
        </w:rPr>
        <w:t>:  3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учащихся</w:t>
      </w:r>
    </w:p>
    <w:p w14:paraId="7CA6960F">
      <w:pPr>
        <w:spacing w:before="100" w:beforeAutospacing="1" w:after="100" w:afterAutospacing="1" w:line="240" w:lineRule="auto"/>
        <w:jc w:val="both"/>
        <w:rPr>
          <w:rFonts w:ascii="Times New Roman" w:hAnsi="Times New Roman" w:eastAsia="Calibri"/>
          <w:sz w:val="24"/>
          <w:szCs w:val="24"/>
          <w:lang w:eastAsia="en-US"/>
        </w:rPr>
      </w:pPr>
      <w:r>
        <w:rPr>
          <w:rFonts w:ascii="Times New Roman" w:hAnsi="Times New Roman" w:eastAsia="Calibri"/>
          <w:b/>
          <w:sz w:val="24"/>
          <w:szCs w:val="24"/>
          <w:lang w:eastAsia="en-US"/>
        </w:rPr>
        <w:t>Форма обучения</w:t>
      </w:r>
      <w:r>
        <w:rPr>
          <w:rFonts w:ascii="Times New Roman" w:hAnsi="Times New Roman" w:eastAsia="Calibri"/>
          <w:sz w:val="24"/>
          <w:szCs w:val="24"/>
          <w:lang w:eastAsia="en-US"/>
        </w:rPr>
        <w:t xml:space="preserve"> – очная.</w:t>
      </w:r>
    </w:p>
    <w:p w14:paraId="46A560BD">
      <w:pPr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Режим занятий</w:t>
      </w:r>
      <w:r>
        <w:rPr>
          <w:rFonts w:ascii="Times New Roman" w:hAnsi="Times New Roman"/>
          <w:sz w:val="24"/>
          <w:szCs w:val="24"/>
          <w:lang w:eastAsia="en-US"/>
        </w:rPr>
        <w:t xml:space="preserve">: </w:t>
      </w:r>
      <w:r>
        <w:rPr>
          <w:rFonts w:hint="default" w:ascii="Times New Roman" w:hAnsi="Times New Roman"/>
          <w:sz w:val="24"/>
          <w:szCs w:val="24"/>
          <w:lang w:val="ru-RU" w:eastAsia="en-US"/>
        </w:rPr>
        <w:t>3</w:t>
      </w:r>
      <w:r>
        <w:rPr>
          <w:rFonts w:ascii="Times New Roman" w:hAnsi="Times New Roman"/>
          <w:sz w:val="24"/>
          <w:szCs w:val="24"/>
          <w:lang w:eastAsia="en-US"/>
        </w:rPr>
        <w:t xml:space="preserve"> раз</w:t>
      </w:r>
      <w:r>
        <w:rPr>
          <w:rFonts w:ascii="Times New Roman" w:hAnsi="Times New Roman"/>
          <w:sz w:val="24"/>
          <w:szCs w:val="24"/>
          <w:lang w:val="ru-RU" w:eastAsia="en-US"/>
        </w:rPr>
        <w:t>а</w:t>
      </w:r>
      <w:r>
        <w:rPr>
          <w:rFonts w:ascii="Times New Roman" w:hAnsi="Times New Roman"/>
          <w:sz w:val="24"/>
          <w:szCs w:val="24"/>
          <w:lang w:eastAsia="en-US"/>
        </w:rPr>
        <w:t xml:space="preserve"> в неделю по два академических  часа с 5-ти минутным перерывом.</w:t>
      </w:r>
    </w:p>
    <w:p w14:paraId="2FCB18EE">
      <w:pPr>
        <w:pStyle w:val="6"/>
        <w:spacing w:before="0" w:beforeAutospacing="0" w:after="0" w:afterAutospacing="0"/>
        <w:jc w:val="both"/>
        <w:rPr>
          <w:color w:val="000000" w:themeColor="text1"/>
          <w:shd w:val="clear" w:color="auto" w:fill="FFFFFF"/>
        </w:rPr>
      </w:pPr>
      <w:r>
        <w:rPr>
          <w:b/>
          <w:color w:val="000000" w:themeColor="text1"/>
        </w:rPr>
        <w:t xml:space="preserve">Цель: </w:t>
      </w:r>
      <w:r>
        <w:rPr>
          <w:rFonts w:eastAsiaTheme="minorHAnsi"/>
        </w:rPr>
        <w:t>всестороннее развитие ребенка,  становление самосознания,   формирование у него способностей к саморазвитию,  интеллектуальное развитие личности</w:t>
      </w:r>
      <w:r>
        <w:rPr>
          <w:color w:val="000000" w:themeColor="text1"/>
          <w:shd w:val="clear" w:color="auto" w:fill="FFFFFF"/>
        </w:rPr>
        <w:t>.</w:t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color w:val="000000" w:themeColor="text1"/>
          <w:shd w:val="clear" w:color="auto" w:fill="FFFFFF"/>
        </w:rPr>
        <w:tab/>
      </w:r>
      <w:r>
        <w:rPr>
          <w:rFonts w:eastAsiaTheme="minorHAnsi"/>
          <w:b/>
        </w:rPr>
        <w:t xml:space="preserve">Задачи программы: </w:t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ab/>
      </w:r>
      <w:r>
        <w:rPr>
          <w:rFonts w:eastAsiaTheme="minorHAnsi"/>
          <w:b/>
        </w:rPr>
        <w:t xml:space="preserve">                </w:t>
      </w:r>
      <w:r>
        <w:rPr>
          <w:rFonts w:eastAsiaTheme="minorHAnsi"/>
        </w:rPr>
        <w:t xml:space="preserve">Образовательные: </w:t>
      </w:r>
    </w:p>
    <w:p w14:paraId="0C0E769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расширять математический кругозор обучающихся; </w:t>
      </w:r>
    </w:p>
    <w:p w14:paraId="214C37F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формировать умение анализировать, делать логические выводы; </w:t>
      </w:r>
    </w:p>
    <w:p w14:paraId="346A5CD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познакомить с простейшими геометрическими фигурами; </w:t>
      </w:r>
    </w:p>
    <w:p w14:paraId="750F371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научить решать задачи повышенного уровня сложности; </w:t>
      </w:r>
    </w:p>
    <w:p w14:paraId="330E77F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формировать умение владеть математической терминологией; </w:t>
      </w:r>
    </w:p>
    <w:p w14:paraId="7B00CBE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поддержать и развить интерес к предмету математики;</w:t>
      </w:r>
    </w:p>
    <w:p w14:paraId="3AB6A727">
      <w:pPr>
        <w:spacing w:after="0" w:line="240" w:lineRule="auto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Воспитательные: </w:t>
      </w:r>
    </w:p>
    <w:p w14:paraId="374A000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способствовать эстетическому воспитанию;</w:t>
      </w:r>
    </w:p>
    <w:p w14:paraId="2EBB692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расширить коммуникативные способности; </w:t>
      </w:r>
    </w:p>
    <w:p w14:paraId="4C9404B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развивать самостоятельность обучающихся;</w:t>
      </w:r>
    </w:p>
    <w:p w14:paraId="605250F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формировать культуру труда и совершенствовать трудовые навыки;</w:t>
      </w:r>
    </w:p>
    <w:p w14:paraId="5434E11F">
      <w:pPr>
        <w:spacing w:after="0" w:line="240" w:lineRule="auto"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Развивающие: </w:t>
      </w:r>
    </w:p>
    <w:p w14:paraId="5D421B7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развивать внимание, память, логическое и абстрактное мышление; </w:t>
      </w:r>
    </w:p>
    <w:p w14:paraId="01C0DE6E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развивать самостоятельность суждений, независимость и нестандартность мышления;</w:t>
      </w:r>
    </w:p>
    <w:p w14:paraId="3ABD4FA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развивать пространственное воображение, используя геометрический материал; </w:t>
      </w:r>
    </w:p>
    <w:p w14:paraId="0B64376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 xml:space="preserve">развивать мелкую моторику рук; </w:t>
      </w:r>
    </w:p>
    <w:p w14:paraId="3C7A286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eastAsiaTheme="minorHAnsi"/>
          <w:sz w:val="24"/>
          <w:szCs w:val="24"/>
        </w:rPr>
      </w:pPr>
      <w:r>
        <w:rPr>
          <w:rFonts w:ascii="Times New Roman" w:hAnsi="Times New Roman" w:eastAsiaTheme="minorHAnsi"/>
          <w:sz w:val="24"/>
          <w:szCs w:val="24"/>
          <w:lang w:eastAsia="en-US"/>
        </w:rPr>
        <w:t>формировать психологическую готовность учащихся к математическим олимпиадам.</w:t>
      </w:r>
    </w:p>
    <w:p w14:paraId="144C25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Методы обучения:</w:t>
      </w:r>
    </w:p>
    <w:p w14:paraId="77E943D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словесные – беседа, рассказ, диалог.</w:t>
      </w:r>
    </w:p>
    <w:p w14:paraId="49AA2F6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-наглядные – демонстрация видео – фильмов, мультфильмов, иллюстраций, фотоматериалов.</w:t>
      </w:r>
    </w:p>
    <w:p w14:paraId="6690328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индивидуальные – индивидуальные занятия, сотрудничество в совместной продуктивной деятельности.</w:t>
      </w:r>
    </w:p>
    <w:p w14:paraId="2EC629A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-практический – решение задач, составление головоломок, ребусов, презентаций, создание мини-проектов и  т. д.</w:t>
      </w:r>
    </w:p>
    <w:p w14:paraId="4B47D3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Методы воспитания</w:t>
      </w:r>
      <w:r>
        <w:rPr>
          <w:rFonts w:ascii="Times New Roman" w:hAnsi="Times New Roman"/>
          <w:sz w:val="24"/>
          <w:szCs w:val="24"/>
        </w:rPr>
        <w:t>: беседы, метод примера, поощрение, наблюдение, анализ результатов.</w:t>
      </w:r>
    </w:p>
    <w:p w14:paraId="1C6E071C">
      <w:pPr>
        <w:spacing w:after="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Методы контроля</w:t>
      </w:r>
      <w:r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участие в математических  конкурсах,  викторинах, играх-тренингах, школьных олимпиадах, проверочных тестах.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5053B6"/>
    <w:multiLevelType w:val="multilevel"/>
    <w:tmpl w:val="205053B6"/>
    <w:lvl w:ilvl="0" w:tentative="0">
      <w:start w:val="1"/>
      <w:numFmt w:val="bullet"/>
      <w:lvlText w:val="–"/>
      <w:lvlJc w:val="left"/>
      <w:pPr>
        <w:ind w:left="720" w:hanging="360"/>
      </w:pPr>
      <w:rPr>
        <w:rFonts w:hint="default" w:ascii="Times New Roman" w:hAnsi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5B444B"/>
    <w:rsid w:val="00255999"/>
    <w:rsid w:val="002967E6"/>
    <w:rsid w:val="00297B9D"/>
    <w:rsid w:val="00306797"/>
    <w:rsid w:val="004971CA"/>
    <w:rsid w:val="005B444B"/>
    <w:rsid w:val="007D2C42"/>
    <w:rsid w:val="00823531"/>
    <w:rsid w:val="009A0BFB"/>
    <w:rsid w:val="00A30B32"/>
    <w:rsid w:val="00A37F2C"/>
    <w:rsid w:val="00AC5144"/>
    <w:rsid w:val="00C004C0"/>
    <w:rsid w:val="00CC0A57"/>
    <w:rsid w:val="00D331CD"/>
    <w:rsid w:val="00D34783"/>
    <w:rsid w:val="00DE3593"/>
    <w:rsid w:val="00E11102"/>
    <w:rsid w:val="24F655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qFormat/>
    <w:uiPriority w:val="99"/>
    <w:rPr>
      <w:color w:val="0000FF" w:themeColor="hyperlink"/>
      <w:u w:val="single"/>
    </w:rPr>
  </w:style>
  <w:style w:type="paragraph" w:styleId="5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link w:val="7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US"/>
    </w:rPr>
  </w:style>
  <w:style w:type="character" w:customStyle="1" w:styleId="7">
    <w:name w:val="Обычный (веб) Знак"/>
    <w:basedOn w:val="2"/>
    <w:link w:val="6"/>
    <w:qFormat/>
    <w:locked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Без интервала Знак"/>
    <w:basedOn w:val="2"/>
    <w:link w:val="9"/>
    <w:qFormat/>
    <w:locked/>
    <w:uiPriority w:val="1"/>
    <w:rPr>
      <w:rFonts w:ascii="Times New Roman" w:hAnsi="Times New Roman" w:eastAsia="Times New Roman" w:cs="Times New Roman"/>
      <w:sz w:val="24"/>
      <w:szCs w:val="24"/>
    </w:rPr>
  </w:style>
  <w:style w:type="paragraph" w:styleId="9">
    <w:name w:val="No Spacing"/>
    <w:link w:val="8"/>
    <w:qFormat/>
    <w:uiPriority w:val="1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10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11">
    <w:name w:val="Текст выноски Знак"/>
    <w:basedOn w:val="2"/>
    <w:link w:val="5"/>
    <w:semiHidden/>
    <w:qFormat/>
    <w:uiPriority w:val="99"/>
    <w:rPr>
      <w:rFonts w:ascii="Tahoma" w:hAnsi="Tahoma" w:eastAsia="Times New Roman" w:cs="Tahoma"/>
      <w:sz w:val="16"/>
      <w:szCs w:val="16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308</Words>
  <Characters>1756</Characters>
  <Lines>14</Lines>
  <Paragraphs>4</Paragraphs>
  <TotalTime>96</TotalTime>
  <ScaleCrop>false</ScaleCrop>
  <LinksUpToDate>false</LinksUpToDate>
  <CharactersWithSpaces>2060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2021-09-22T02:51:00Z</dcterms:created>
  <dc:creator>Пользователь Windows</dc:creator>
  <cp:lastModifiedBy>Дом творчеста</cp:lastModifiedBy>
  <cp:lastPrinted>2025-10-30T01:53:58Z</cp:lastPrinted>
  <dcterms:modified xsi:type="dcterms:W3CDTF">2025-10-30T01:54:03Z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C406A427033D4D7187D80983D8BA7CA0_12</vt:lpwstr>
  </property>
</Properties>
</file>